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8CA1" w14:textId="34C07E52" w:rsidR="00CB149D" w:rsidRPr="006B5D76" w:rsidRDefault="006B5D76" w:rsidP="006B5D76">
      <w:pPr>
        <w:tabs>
          <w:tab w:val="left" w:pos="1070"/>
        </w:tabs>
        <w:rPr>
          <w:b/>
          <w:bCs/>
          <w:lang w:val="ro-RO"/>
        </w:rPr>
      </w:pPr>
      <w:r w:rsidRPr="006B5D76">
        <w:rPr>
          <w:b/>
          <w:bCs/>
          <w:lang w:val="ro-RO"/>
        </w:rPr>
        <w:t>ARCUB – Centrul de Proiecte Culturale al Municipiului București</w:t>
      </w:r>
    </w:p>
    <w:p w14:paraId="35C1B845" w14:textId="6BE40F6C" w:rsidR="006B5D76" w:rsidRDefault="006B5D76" w:rsidP="006B5D76">
      <w:pPr>
        <w:pBdr>
          <w:bottom w:val="single" w:sz="6" w:space="1" w:color="auto"/>
        </w:pBdr>
        <w:tabs>
          <w:tab w:val="left" w:pos="1070"/>
        </w:tabs>
        <w:rPr>
          <w:lang w:val="ro-RO"/>
        </w:rPr>
      </w:pPr>
      <w:r w:rsidRPr="006B5D76">
        <w:rPr>
          <w:b/>
          <w:bCs/>
          <w:lang w:val="ro-RO"/>
        </w:rPr>
        <w:t>Buletin informativ</w:t>
      </w:r>
    </w:p>
    <w:p w14:paraId="271C2927" w14:textId="77777777" w:rsidR="006B5D76" w:rsidRDefault="006B5D76" w:rsidP="006B5D76">
      <w:pPr>
        <w:tabs>
          <w:tab w:val="left" w:pos="1070"/>
        </w:tabs>
        <w:rPr>
          <w:lang w:val="ro-RO"/>
        </w:rPr>
      </w:pPr>
    </w:p>
    <w:tbl>
      <w:tblPr>
        <w:tblW w:w="0" w:type="auto"/>
        <w:tblCellSpacing w:w="42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46"/>
        <w:gridCol w:w="5945"/>
      </w:tblGrid>
      <w:tr w:rsidR="009E4AB3" w14:paraId="6BC19E38" w14:textId="77777777" w:rsidTr="00D11B3B">
        <w:trPr>
          <w:trHeight w:val="45"/>
          <w:tblCellSpacing w:w="42" w:type="dxa"/>
        </w:trPr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BFA30" w14:textId="77777777" w:rsidR="009E4AB3" w:rsidRDefault="009E4AB3" w:rsidP="00B50721">
            <w:pPr>
              <w:spacing w:before="25"/>
            </w:pPr>
            <w:r>
              <w:rPr>
                <w:color w:val="000000"/>
              </w:rPr>
              <w:t>a) actele normative care reglementează organizarea şi funcţionarea autorităţii sau instituţiei publice</w:t>
            </w:r>
          </w:p>
        </w:tc>
        <w:tc>
          <w:tcPr>
            <w:tcW w:w="5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9B856" w14:textId="414B905F" w:rsidR="009E4AB3" w:rsidRDefault="002C6E14" w:rsidP="002C6E14">
            <w:r w:rsidRPr="008B19BB">
              <w:t>Legislaţie privind organizarea şi funcţionarea</w:t>
            </w:r>
            <w:r>
              <w:t xml:space="preserve"> </w:t>
            </w:r>
            <w:r w:rsidRPr="008B19BB">
              <w:t>instituţiei</w:t>
            </w:r>
            <w:r>
              <w:t xml:space="preserve">: </w:t>
            </w:r>
            <w:hyperlink r:id="rId5" w:history="1">
              <w:r w:rsidRPr="00CB555D">
                <w:rPr>
                  <w:rStyle w:val="Hyperlink"/>
                </w:rPr>
                <w:t>https://arcub.ro/storage/uploads/826bb3a0-0302-498b-b554-</w:t>
              </w:r>
              <w:r w:rsidRPr="00CB555D">
                <w:rPr>
                  <w:rStyle w:val="Hyperlink"/>
                </w:rPr>
                <w:t>5</w:t>
              </w:r>
              <w:r w:rsidRPr="00CB555D">
                <w:rPr>
                  <w:rStyle w:val="Hyperlink"/>
                </w:rPr>
                <w:t>47d7f1f411b/Legislatie-Curenta.pdf</w:t>
              </w:r>
            </w:hyperlink>
          </w:p>
        </w:tc>
      </w:tr>
      <w:tr w:rsidR="009E4AB3" w14:paraId="6B43D97E" w14:textId="77777777" w:rsidTr="00D11B3B">
        <w:trPr>
          <w:trHeight w:val="45"/>
          <w:tblCellSpacing w:w="42" w:type="dxa"/>
        </w:trPr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FC898" w14:textId="77777777" w:rsidR="009E4AB3" w:rsidRDefault="009E4AB3" w:rsidP="00B50721">
            <w:pPr>
              <w:spacing w:before="25"/>
            </w:pPr>
            <w:r>
              <w:rPr>
                <w:color w:val="000000"/>
              </w:rPr>
              <w:t>b) structura organizatorică, atribuţiile departamentelor autorităţii sau instituţiei publice</w:t>
            </w:r>
          </w:p>
        </w:tc>
        <w:tc>
          <w:tcPr>
            <w:tcW w:w="5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F71F9" w14:textId="1869B7CC" w:rsidR="009E4AB3" w:rsidRDefault="009E4AB3" w:rsidP="00B50721">
            <w:pPr>
              <w:spacing w:before="25"/>
            </w:pPr>
            <w:r>
              <w:rPr>
                <w:color w:val="000000"/>
              </w:rPr>
              <w:t>Regulamentul de organizare şi funcţionare</w:t>
            </w:r>
            <w:r w:rsidR="002C6E14">
              <w:rPr>
                <w:color w:val="000000"/>
              </w:rPr>
              <w:t xml:space="preserve">: </w:t>
            </w:r>
            <w:hyperlink r:id="rId6" w:history="1">
              <w:r w:rsidR="002C6E14" w:rsidRPr="00CB555D">
                <w:rPr>
                  <w:rStyle w:val="Hyperlink"/>
                </w:rPr>
                <w:t>https://arcub.ro/storage/uploads/c2bd67c3-2a52-49a9-baf1-9a975a9c647b/HCGMB-nr.211_2024_ROF.pdf</w:t>
              </w:r>
            </w:hyperlink>
            <w:r w:rsidR="002C6E14">
              <w:rPr>
                <w:color w:val="000000"/>
              </w:rPr>
              <w:t xml:space="preserve"> </w:t>
            </w:r>
          </w:p>
          <w:p w14:paraId="0A640F96" w14:textId="6E83736F" w:rsidR="009E4AB3" w:rsidRDefault="009E4AB3" w:rsidP="00B50721">
            <w:pPr>
              <w:spacing w:before="25"/>
            </w:pPr>
            <w:r>
              <w:rPr>
                <w:color w:val="000000"/>
              </w:rPr>
              <w:t>Organigrama aprobată conform legii</w:t>
            </w:r>
            <w:r w:rsidR="002C6E14">
              <w:rPr>
                <w:color w:val="000000"/>
              </w:rPr>
              <w:t xml:space="preserve">: </w:t>
            </w:r>
            <w:hyperlink r:id="rId7" w:history="1">
              <w:r w:rsidR="002C6E14" w:rsidRPr="00CB555D">
                <w:rPr>
                  <w:rStyle w:val="Hyperlink"/>
                </w:rPr>
                <w:t>https://arcub.ro/storage/uploads/d312bce9-1d9d-4951-ba0a-bfd353fa370b/HCGMB-nr.211_2024_Organigrama_Stat-de-functii.pdf</w:t>
              </w:r>
            </w:hyperlink>
            <w:r w:rsidR="002C6E14">
              <w:rPr>
                <w:color w:val="000000"/>
              </w:rPr>
              <w:t xml:space="preserve"> </w:t>
            </w:r>
          </w:p>
          <w:p w14:paraId="7ED1CCFF" w14:textId="77777777" w:rsidR="009E4AB3" w:rsidRDefault="009E4AB3" w:rsidP="00B50721">
            <w:pPr>
              <w:spacing w:before="25"/>
              <w:rPr>
                <w:color w:val="000000"/>
              </w:rPr>
            </w:pPr>
            <w:r>
              <w:rPr>
                <w:color w:val="000000"/>
              </w:rPr>
              <w:t>Alte regulamente aplicabile la nivelul instituţiei</w:t>
            </w:r>
            <w:r w:rsidR="002C6E14">
              <w:rPr>
                <w:color w:val="000000"/>
              </w:rPr>
              <w:t>:</w:t>
            </w:r>
          </w:p>
          <w:p w14:paraId="3BB6B4D3" w14:textId="648D9D93" w:rsidR="002C6E14" w:rsidRDefault="002C6E14" w:rsidP="002C6E14">
            <w:pPr>
              <w:pStyle w:val="ListParagraph"/>
              <w:numPr>
                <w:ilvl w:val="0"/>
                <w:numId w:val="2"/>
              </w:numPr>
              <w:spacing w:before="25"/>
            </w:pPr>
            <w:r>
              <w:t xml:space="preserve">Regulament intern: </w:t>
            </w:r>
            <w:hyperlink r:id="rId8" w:history="1">
              <w:r w:rsidRPr="00CB555D">
                <w:rPr>
                  <w:rStyle w:val="Hyperlink"/>
                </w:rPr>
                <w:t>https://arcub.ro/storage/uploads/f3baf170-3161-488f-b89f-32f3976c254b/Decizia-7_Regulament-intern.pdf</w:t>
              </w:r>
            </w:hyperlink>
            <w:r>
              <w:t xml:space="preserve"> </w:t>
            </w:r>
          </w:p>
        </w:tc>
      </w:tr>
      <w:tr w:rsidR="009E4AB3" w14:paraId="12B071F4" w14:textId="77777777" w:rsidTr="00D11B3B">
        <w:trPr>
          <w:trHeight w:val="45"/>
          <w:tblCellSpacing w:w="42" w:type="dxa"/>
        </w:trPr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BA49F" w14:textId="77777777" w:rsidR="009E4AB3" w:rsidRDefault="009E4AB3" w:rsidP="00B50721">
            <w:pPr>
              <w:spacing w:before="25"/>
            </w:pPr>
            <w:r>
              <w:rPr>
                <w:color w:val="000000"/>
              </w:rPr>
              <w:t>c) numele şi prenumele persoanelor din conducerea autorităţii sau a instituţiei publice şi ale funcţionarului responsabil cu difuzarea informaţiilor publice</w:t>
            </w:r>
          </w:p>
        </w:tc>
        <w:tc>
          <w:tcPr>
            <w:tcW w:w="5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7262D" w14:textId="4748C0CB" w:rsidR="002C6E14" w:rsidRDefault="002C6E14" w:rsidP="002C6E14">
            <w:pPr>
              <w:spacing w:before="25"/>
            </w:pPr>
            <w:hyperlink r:id="rId9" w:history="1">
              <w:r w:rsidRPr="00CB555D">
                <w:rPr>
                  <w:rStyle w:val="Hyperlink"/>
                </w:rPr>
                <w:t>https://arcub.ro/transparenta-institutionala/informatii-de-interes-public-2#:~:text=Solicitare-,informa%C8%9Bii,-.%20Legisla%C8%9Bie</w:t>
              </w:r>
            </w:hyperlink>
            <w:r>
              <w:t xml:space="preserve"> </w:t>
            </w:r>
          </w:p>
        </w:tc>
      </w:tr>
      <w:tr w:rsidR="009E4AB3" w14:paraId="4A1920D1" w14:textId="77777777" w:rsidTr="00D11B3B">
        <w:trPr>
          <w:trHeight w:val="45"/>
          <w:tblCellSpacing w:w="42" w:type="dxa"/>
        </w:trPr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05CCF" w14:textId="77777777" w:rsidR="009E4AB3" w:rsidRDefault="009E4AB3" w:rsidP="00B50721">
            <w:pPr>
              <w:spacing w:before="25"/>
            </w:pPr>
            <w:r>
              <w:rPr>
                <w:color w:val="000000"/>
              </w:rPr>
              <w:t>d) coordonatele de contact ale autorităţii sau instituţiei publice</w:t>
            </w:r>
          </w:p>
        </w:tc>
        <w:tc>
          <w:tcPr>
            <w:tcW w:w="5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52966" w14:textId="070A1561" w:rsidR="009E4AB3" w:rsidRDefault="009E4AB3" w:rsidP="00B50721">
            <w:pPr>
              <w:spacing w:before="25"/>
            </w:pPr>
            <w:r>
              <w:rPr>
                <w:color w:val="000000"/>
              </w:rPr>
              <w:t>1. Datele de contact ale autorităţii: denumire, sediu, numere de telefon/fax, adrese e-mail</w:t>
            </w:r>
            <w:r w:rsidR="002C6E14">
              <w:rPr>
                <w:color w:val="000000"/>
              </w:rPr>
              <w:t xml:space="preserve">: </w:t>
            </w:r>
            <w:hyperlink r:id="rId10" w:history="1">
              <w:r w:rsidR="002C6E14" w:rsidRPr="00CB555D">
                <w:rPr>
                  <w:rStyle w:val="Hyperlink"/>
                </w:rPr>
                <w:t>https://arcub.ro/contact#:~:text=Contact-,ARCUB,-%E2%80%93%20Hanul%20Gabroveni</w:t>
              </w:r>
            </w:hyperlink>
            <w:r w:rsidR="002C6E14">
              <w:rPr>
                <w:color w:val="000000"/>
              </w:rPr>
              <w:t xml:space="preserve"> </w:t>
            </w:r>
          </w:p>
          <w:p w14:paraId="02D1EA60" w14:textId="28733A49" w:rsidR="009E4AB3" w:rsidRDefault="009E4AB3" w:rsidP="00B50721">
            <w:pPr>
              <w:spacing w:before="25"/>
            </w:pPr>
            <w:r>
              <w:rPr>
                <w:color w:val="000000"/>
              </w:rPr>
              <w:t>2. Programul de funcţionare al instituţiei</w:t>
            </w:r>
            <w:r w:rsidR="002C6E14">
              <w:rPr>
                <w:color w:val="000000"/>
              </w:rPr>
              <w:t xml:space="preserve">: </w:t>
            </w:r>
            <w:hyperlink r:id="rId11" w:history="1">
              <w:r w:rsidR="002C6E14" w:rsidRPr="00CB555D">
                <w:rPr>
                  <w:rStyle w:val="Hyperlink"/>
                </w:rPr>
                <w:t>https://arcub.ro/contact#:~:text=achizitii%40arcub.ro-,Program,-Program%20de%20func%C8%9Bionare</w:t>
              </w:r>
            </w:hyperlink>
            <w:r w:rsidR="002C6E14">
              <w:rPr>
                <w:color w:val="000000"/>
              </w:rPr>
              <w:t xml:space="preserve"> </w:t>
            </w:r>
          </w:p>
        </w:tc>
      </w:tr>
      <w:tr w:rsidR="009E4AB3" w14:paraId="2600E492" w14:textId="77777777" w:rsidTr="00D11B3B">
        <w:trPr>
          <w:trHeight w:val="45"/>
          <w:tblCellSpacing w:w="42" w:type="dxa"/>
        </w:trPr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0CD7C2" w14:textId="77777777" w:rsidR="009E4AB3" w:rsidRDefault="009E4AB3" w:rsidP="00B50721">
            <w:pPr>
              <w:spacing w:before="25"/>
            </w:pPr>
            <w:r>
              <w:rPr>
                <w:color w:val="000000"/>
              </w:rPr>
              <w:t>e) audienţe</w:t>
            </w:r>
          </w:p>
        </w:tc>
        <w:tc>
          <w:tcPr>
            <w:tcW w:w="5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DF230" w14:textId="5C771E80" w:rsidR="009E4AB3" w:rsidRDefault="009E4AB3" w:rsidP="00B50721">
            <w:pPr>
              <w:spacing w:before="25"/>
            </w:pPr>
            <w:r>
              <w:rPr>
                <w:color w:val="000000"/>
              </w:rPr>
              <w:t>Program de audienţe, cu precizarea modului de înscriere pentru audienţe şi a datelor de contact pentru înscriere</w:t>
            </w:r>
            <w:r w:rsidR="002C6E14">
              <w:rPr>
                <w:color w:val="000000"/>
              </w:rPr>
              <w:t xml:space="preserve">: </w:t>
            </w:r>
            <w:hyperlink r:id="rId12" w:history="1">
              <w:r w:rsidR="002C6E14" w:rsidRPr="00CB555D">
                <w:rPr>
                  <w:rStyle w:val="Hyperlink"/>
                </w:rPr>
                <w:t>https://arcub.ro/contact#:~:text=achizitii%40arcub.ro-,Program,-Program%20de%20func%C8%9Bionare</w:t>
              </w:r>
            </w:hyperlink>
            <w:r w:rsidR="002C6E14">
              <w:rPr>
                <w:color w:val="000000"/>
              </w:rPr>
              <w:t xml:space="preserve"> </w:t>
            </w:r>
          </w:p>
        </w:tc>
      </w:tr>
      <w:tr w:rsidR="009E4AB3" w14:paraId="38108361" w14:textId="77777777" w:rsidTr="00D11B3B">
        <w:trPr>
          <w:trHeight w:val="45"/>
          <w:tblCellSpacing w:w="42" w:type="dxa"/>
        </w:trPr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734F" w14:textId="77777777" w:rsidR="009E4AB3" w:rsidRDefault="009E4AB3" w:rsidP="00B50721">
            <w:pPr>
              <w:spacing w:before="25"/>
            </w:pPr>
            <w:r>
              <w:rPr>
                <w:color w:val="000000"/>
              </w:rPr>
              <w:t>f) sursele financiare, bugetul şi bilanţul contabil</w:t>
            </w:r>
          </w:p>
        </w:tc>
        <w:tc>
          <w:tcPr>
            <w:tcW w:w="5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D4F01" w14:textId="1B723E8A" w:rsidR="009E4AB3" w:rsidRDefault="009E4AB3" w:rsidP="00B50721">
            <w:pPr>
              <w:spacing w:before="25"/>
            </w:pPr>
            <w:r>
              <w:rPr>
                <w:color w:val="000000"/>
              </w:rPr>
              <w:t>Bugetul aprobat</w:t>
            </w:r>
            <w:r w:rsidR="002C6E14">
              <w:rPr>
                <w:color w:val="000000"/>
              </w:rPr>
              <w:t xml:space="preserve">: </w:t>
            </w:r>
            <w:hyperlink r:id="rId13" w:history="1">
              <w:r w:rsidR="002C6E14" w:rsidRPr="00CB555D">
                <w:rPr>
                  <w:rStyle w:val="Hyperlink"/>
                </w:rPr>
                <w:t>https://arcub.ro/transparenta-institutionala/informatii-de-interes-public-2#:~:text=Legea%20544/2001)-,Buget,-Buget%20pe%20surse</w:t>
              </w:r>
            </w:hyperlink>
            <w:r w:rsidR="002C6E14">
              <w:rPr>
                <w:color w:val="000000"/>
              </w:rPr>
              <w:t xml:space="preserve"> </w:t>
            </w:r>
          </w:p>
          <w:p w14:paraId="71DCA0C4" w14:textId="0D0810D6" w:rsidR="009E4AB3" w:rsidRDefault="009E4AB3" w:rsidP="00B50721">
            <w:pPr>
              <w:spacing w:before="25"/>
            </w:pPr>
            <w:r>
              <w:rPr>
                <w:color w:val="000000"/>
              </w:rPr>
              <w:lastRenderedPageBreak/>
              <w:t>Bilanţul contabil</w:t>
            </w:r>
            <w:r w:rsidR="002C6E14">
              <w:rPr>
                <w:color w:val="000000"/>
              </w:rPr>
              <w:t xml:space="preserve">: </w:t>
            </w:r>
            <w:hyperlink r:id="rId14" w:history="1">
              <w:r w:rsidR="002C6E14" w:rsidRPr="00CB555D">
                <w:rPr>
                  <w:rStyle w:val="Hyperlink"/>
                </w:rPr>
                <w:t>https://arcub.ro/transparenta-institutionala/informatii-de-interes-public-2#:~:text=f%C4%83r%C4%83%20scop%20patrimonial-,Bilan%C8%9Buri,-contabile</w:t>
              </w:r>
            </w:hyperlink>
            <w:r w:rsidR="002C6E14">
              <w:rPr>
                <w:color w:val="000000"/>
              </w:rPr>
              <w:t xml:space="preserve"> </w:t>
            </w:r>
          </w:p>
        </w:tc>
      </w:tr>
      <w:tr w:rsidR="009E4AB3" w14:paraId="638D9360" w14:textId="77777777" w:rsidTr="00D11B3B">
        <w:trPr>
          <w:trHeight w:val="45"/>
          <w:tblCellSpacing w:w="42" w:type="dxa"/>
        </w:trPr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CE399" w14:textId="77777777" w:rsidR="009E4AB3" w:rsidRDefault="009E4AB3" w:rsidP="00B50721">
            <w:pPr>
              <w:spacing w:before="25"/>
            </w:pPr>
            <w:r>
              <w:rPr>
                <w:color w:val="000000"/>
              </w:rPr>
              <w:lastRenderedPageBreak/>
              <w:t>g) programele şi strategiile proprii</w:t>
            </w:r>
          </w:p>
        </w:tc>
        <w:tc>
          <w:tcPr>
            <w:tcW w:w="5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449BB" w14:textId="5109E1F6" w:rsidR="009E4AB3" w:rsidRDefault="009E4AB3" w:rsidP="00B50721">
            <w:pPr>
              <w:spacing w:before="25"/>
            </w:pPr>
            <w:r>
              <w:rPr>
                <w:color w:val="000000"/>
              </w:rPr>
              <w:t>Programele şi strategiile autorităţii sau instituţiei publice</w:t>
            </w:r>
            <w:r w:rsidR="002C6E14">
              <w:rPr>
                <w:color w:val="000000"/>
              </w:rPr>
              <w:t xml:space="preserve">: </w:t>
            </w:r>
            <w:hyperlink r:id="rId15" w:history="1">
              <w:r w:rsidR="002C6E14" w:rsidRPr="00CB555D">
                <w:rPr>
                  <w:rStyle w:val="Hyperlink"/>
                </w:rPr>
                <w:t>https://arcub.ro/ce-facem</w:t>
              </w:r>
            </w:hyperlink>
            <w:r w:rsidR="002C6E14">
              <w:rPr>
                <w:color w:val="000000"/>
              </w:rPr>
              <w:t xml:space="preserve"> </w:t>
            </w:r>
          </w:p>
        </w:tc>
      </w:tr>
      <w:tr w:rsidR="009E4AB3" w14:paraId="078E2B7C" w14:textId="77777777" w:rsidTr="00D11B3B">
        <w:trPr>
          <w:trHeight w:val="45"/>
          <w:tblCellSpacing w:w="42" w:type="dxa"/>
        </w:trPr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BC13C" w14:textId="77777777" w:rsidR="009E4AB3" w:rsidRDefault="009E4AB3" w:rsidP="00B50721">
            <w:pPr>
              <w:spacing w:before="25"/>
            </w:pPr>
            <w:r>
              <w:rPr>
                <w:color w:val="000000"/>
              </w:rPr>
              <w:t>h) lista cuprinzând documentele de interes public</w:t>
            </w:r>
          </w:p>
        </w:tc>
        <w:tc>
          <w:tcPr>
            <w:tcW w:w="5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10232" w14:textId="010BE589" w:rsidR="009E4AB3" w:rsidRDefault="009E4AB3" w:rsidP="00B50721">
            <w:pPr>
              <w:spacing w:before="25"/>
            </w:pPr>
            <w:r>
              <w:rPr>
                <w:color w:val="000000"/>
              </w:rPr>
              <w:t>Se vor indica documentele de interes public stabilite la nivelul autorităţii sau instituţiei publice</w:t>
            </w:r>
            <w:r w:rsidR="002C6E14">
              <w:rPr>
                <w:color w:val="000000"/>
              </w:rPr>
              <w:t xml:space="preserve">: </w:t>
            </w:r>
            <w:hyperlink r:id="rId16" w:history="1">
              <w:r w:rsidR="002C6E14" w:rsidRPr="00CB555D">
                <w:rPr>
                  <w:rStyle w:val="Hyperlink"/>
                </w:rPr>
                <w:t>https://arcub.ro/transparenta-institutionala/informatii-de-interes-public-2</w:t>
              </w:r>
            </w:hyperlink>
            <w:r w:rsidR="002C6E14">
              <w:rPr>
                <w:color w:val="000000"/>
              </w:rPr>
              <w:t xml:space="preserve"> </w:t>
            </w:r>
          </w:p>
        </w:tc>
      </w:tr>
      <w:tr w:rsidR="009E4AB3" w14:paraId="3E31E2A3" w14:textId="77777777" w:rsidTr="00D11B3B">
        <w:trPr>
          <w:trHeight w:val="45"/>
          <w:tblCellSpacing w:w="42" w:type="dxa"/>
        </w:trPr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6D610" w14:textId="77777777" w:rsidR="009E4AB3" w:rsidRDefault="009E4AB3" w:rsidP="00B50721">
            <w:pPr>
              <w:spacing w:before="25"/>
            </w:pPr>
            <w:r>
              <w:rPr>
                <w:color w:val="000000"/>
              </w:rPr>
              <w:t>i) lista cuprinzând categoriile de documente produse şi/sau gestionate, potrivit legii</w:t>
            </w:r>
          </w:p>
        </w:tc>
        <w:tc>
          <w:tcPr>
            <w:tcW w:w="5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F0F7D" w14:textId="6F44CDDE" w:rsidR="009E4AB3" w:rsidRDefault="009E4AB3" w:rsidP="00B50721">
            <w:pPr>
              <w:spacing w:before="25"/>
            </w:pPr>
            <w:r>
              <w:rPr>
                <w:color w:val="000000"/>
              </w:rPr>
              <w:t>Se vor indica documente produse şi/sau gestionate la nivelul autorităţii sau instituţiei publice</w:t>
            </w:r>
            <w:r w:rsidR="002C6E14">
              <w:rPr>
                <w:color w:val="000000"/>
              </w:rPr>
              <w:t xml:space="preserve">: </w:t>
            </w:r>
            <w:hyperlink r:id="rId17" w:history="1">
              <w:r w:rsidR="00600710" w:rsidRPr="00CB555D">
                <w:rPr>
                  <w:rStyle w:val="Hyperlink"/>
                </w:rPr>
                <w:t>https://arcub.ro/storage/uploads/d453dd4b-cd9e-4c9e-8d7f-2345e004eea8/Categorii-de-documente-produse-si-gestionate-de-arcub.docx</w:t>
              </w:r>
            </w:hyperlink>
            <w:r w:rsidR="00600710">
              <w:t xml:space="preserve"> </w:t>
            </w:r>
          </w:p>
        </w:tc>
      </w:tr>
      <w:tr w:rsidR="009E4AB3" w14:paraId="78B41F0F" w14:textId="77777777" w:rsidTr="00D11B3B">
        <w:trPr>
          <w:trHeight w:val="2694"/>
          <w:tblCellSpacing w:w="42" w:type="dxa"/>
        </w:trPr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051D9" w14:textId="77777777" w:rsidR="009E4AB3" w:rsidRDefault="009E4AB3" w:rsidP="00B50721">
            <w:pPr>
              <w:spacing w:before="25"/>
            </w:pPr>
            <w:r>
              <w:rPr>
                <w:color w:val="000000"/>
              </w:rPr>
              <w:t>j) modalităţile de contestare a deciziei autorităţii sau a instituţiei publice în situaţia în care persoana se consideră vătămată în privinţa dreptului de acces la informaţiile de interes public solicitate</w:t>
            </w:r>
          </w:p>
        </w:tc>
        <w:tc>
          <w:tcPr>
            <w:tcW w:w="5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48334" w14:textId="77777777" w:rsidR="00600710" w:rsidRDefault="00600710" w:rsidP="00600710">
            <w:r w:rsidRPr="004C7E6A">
              <w:t>Reclamaţie administrativă (pentru refuz solicitare)</w:t>
            </w:r>
            <w:r>
              <w:t xml:space="preserve">: </w:t>
            </w:r>
            <w:hyperlink r:id="rId18" w:history="1">
              <w:r w:rsidRPr="00CB555D">
                <w:rPr>
                  <w:rStyle w:val="Hyperlink"/>
                </w:rPr>
                <w:t>https://arcub.ro/storage/uploads/4d5289ae-13a3-4ca3-894e-b962c907780d/Reclamat%CC%A7ie-administrativa%CC%86---refuz-solicitare.docx</w:t>
              </w:r>
            </w:hyperlink>
            <w:r>
              <w:t xml:space="preserve"> </w:t>
            </w:r>
          </w:p>
          <w:p w14:paraId="03EA4626" w14:textId="77777777" w:rsidR="00600710" w:rsidRDefault="00600710" w:rsidP="00600710">
            <w:r>
              <w:t xml:space="preserve">Reclamație administrativă (lipsă răspuns): </w:t>
            </w:r>
            <w:hyperlink r:id="rId19" w:history="1">
              <w:r w:rsidRPr="00CB555D">
                <w:rPr>
                  <w:rStyle w:val="Hyperlink"/>
                </w:rPr>
                <w:t>https://arcub.ro/storage/uploads/21114858-e0cc-412f-8a51-a12c3fdf6503/Reclamat%CC%A7ie-administrativa%CC%86---lipsa-ra%CC%86spuns-.docx</w:t>
              </w:r>
            </w:hyperlink>
            <w:r>
              <w:t xml:space="preserve"> </w:t>
            </w:r>
          </w:p>
          <w:p w14:paraId="44E0A203" w14:textId="753DF711" w:rsidR="009E4AB3" w:rsidRDefault="009E4AB3" w:rsidP="00B50721">
            <w:pPr>
              <w:spacing w:before="25"/>
            </w:pPr>
          </w:p>
        </w:tc>
      </w:tr>
    </w:tbl>
    <w:p w14:paraId="0F55FA21" w14:textId="77777777" w:rsidR="006B5D76" w:rsidRPr="006B5D76" w:rsidRDefault="006B5D76" w:rsidP="006B5D76">
      <w:pPr>
        <w:tabs>
          <w:tab w:val="left" w:pos="1070"/>
        </w:tabs>
        <w:rPr>
          <w:lang w:val="ro-RO"/>
        </w:rPr>
      </w:pPr>
    </w:p>
    <w:sectPr w:rsidR="006B5D76" w:rsidRPr="006B5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C7F65"/>
    <w:multiLevelType w:val="hybridMultilevel"/>
    <w:tmpl w:val="F9469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538F5"/>
    <w:multiLevelType w:val="hybridMultilevel"/>
    <w:tmpl w:val="974CD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FD7E1D"/>
    <w:multiLevelType w:val="hybridMultilevel"/>
    <w:tmpl w:val="E46C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75447">
    <w:abstractNumId w:val="0"/>
  </w:num>
  <w:num w:numId="2" w16cid:durableId="1142846407">
    <w:abstractNumId w:val="2"/>
  </w:num>
  <w:num w:numId="3" w16cid:durableId="1712996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76"/>
    <w:rsid w:val="002C6E14"/>
    <w:rsid w:val="00375111"/>
    <w:rsid w:val="0048074F"/>
    <w:rsid w:val="00600710"/>
    <w:rsid w:val="006B5D76"/>
    <w:rsid w:val="00933D6B"/>
    <w:rsid w:val="00950667"/>
    <w:rsid w:val="009E4AB3"/>
    <w:rsid w:val="00C242B6"/>
    <w:rsid w:val="00CB149D"/>
    <w:rsid w:val="00D1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B59C6C"/>
  <w15:chartTrackingRefBased/>
  <w15:docId w15:val="{1C3C6384-A3B8-CE49-B62A-D0F0426F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D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D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D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D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D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D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D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D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D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D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D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D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D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D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D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D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D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D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6E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E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6E1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ub.ro/storage/uploads/f3baf170-3161-488f-b89f-32f3976c254b/Decizia-7_Regulament-intern.pdf" TargetMode="External"/><Relationship Id="rId13" Type="http://schemas.openxmlformats.org/officeDocument/2006/relationships/hyperlink" Target="https://arcub.ro/transparenta-institutionala/informatii-de-interes-public-2#:~:text=Legea%20544/2001)-,Buget,-Buget%20pe%20surse" TargetMode="External"/><Relationship Id="rId18" Type="http://schemas.openxmlformats.org/officeDocument/2006/relationships/hyperlink" Target="https://arcub.ro/storage/uploads/4d5289ae-13a3-4ca3-894e-b962c907780d/Reclamat%CC%A7ie-administrativa%CC%86---refuz-solicitare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rcub.ro/storage/uploads/d312bce9-1d9d-4951-ba0a-bfd353fa370b/HCGMB-nr.211_2024_Organigrama_Stat-de-functii.pdf" TargetMode="External"/><Relationship Id="rId12" Type="http://schemas.openxmlformats.org/officeDocument/2006/relationships/hyperlink" Target="https://arcub.ro/contact#:~:text=achizitii%40arcub.ro-,Program,-Program%20de%20func%C8%9Bionare" TargetMode="External"/><Relationship Id="rId17" Type="http://schemas.openxmlformats.org/officeDocument/2006/relationships/hyperlink" Target="https://arcub.ro/storage/uploads/d453dd4b-cd9e-4c9e-8d7f-2345e004eea8/Categorii-de-documente-produse-si-gestionate-de-arcub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cub.ro/transparenta-institutionala/informatii-de-interes-public-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rcub.ro/storage/uploads/c2bd67c3-2a52-49a9-baf1-9a975a9c647b/HCGMB-nr.211_2024_ROF.pdf" TargetMode="External"/><Relationship Id="rId11" Type="http://schemas.openxmlformats.org/officeDocument/2006/relationships/hyperlink" Target="https://arcub.ro/contact#:~:text=achizitii%40arcub.ro-,Program,-Program%20de%20func%C8%9Bionare" TargetMode="External"/><Relationship Id="rId5" Type="http://schemas.openxmlformats.org/officeDocument/2006/relationships/hyperlink" Target="https://arcub.ro/storage/uploads/826bb3a0-0302-498b-b554-547d7f1f411b/Legislatie-Curenta.pdf" TargetMode="External"/><Relationship Id="rId15" Type="http://schemas.openxmlformats.org/officeDocument/2006/relationships/hyperlink" Target="https://arcub.ro/ce-facem" TargetMode="External"/><Relationship Id="rId10" Type="http://schemas.openxmlformats.org/officeDocument/2006/relationships/hyperlink" Target="https://arcub.ro/contact#:~:text=Contact-,ARCUB,-%E2%80%93%20Hanul%20Gabroveni" TargetMode="External"/><Relationship Id="rId19" Type="http://schemas.openxmlformats.org/officeDocument/2006/relationships/hyperlink" Target="https://arcub.ro/storage/uploads/21114858-e0cc-412f-8a51-a12c3fdf6503/Reclamat%CC%A7ie-administrativa%CC%86---lipsa-ra%CC%86spuns-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ub.ro/transparenta-institutionala/informatii-de-interes-public-2#:~:text=Solicitare-,informa%C8%9Bii,-.%20Legisla%C8%9Bie" TargetMode="External"/><Relationship Id="rId14" Type="http://schemas.openxmlformats.org/officeDocument/2006/relationships/hyperlink" Target="https://arcub.ro/transparenta-institutionala/informatii-de-interes-public-2#:~:text=f%C4%83r%C4%83%20scop%20patrimonial-,Bilan%C8%9Buri,-contab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Nichimis</dc:creator>
  <cp:keywords/>
  <dc:description/>
  <cp:lastModifiedBy>Cristina Nichimis</cp:lastModifiedBy>
  <cp:revision>5</cp:revision>
  <dcterms:created xsi:type="dcterms:W3CDTF">2025-08-09T13:40:00Z</dcterms:created>
  <dcterms:modified xsi:type="dcterms:W3CDTF">2025-08-09T13:50:00Z</dcterms:modified>
</cp:coreProperties>
</file>